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0D7CB" w14:textId="77777777" w:rsidR="00B5502B" w:rsidRPr="00AA05AD" w:rsidRDefault="00B5502B" w:rsidP="008C6A5E">
      <w:pPr>
        <w:spacing w:line="240" w:lineRule="auto"/>
        <w:ind w:left="6237"/>
        <w:rPr>
          <w:rFonts w:cstheme="minorHAnsi"/>
        </w:rPr>
      </w:pPr>
      <w:r w:rsidRPr="00AA05AD">
        <w:rPr>
          <w:rFonts w:cstheme="minorHAnsi"/>
        </w:rPr>
        <w:t>Pirkimo sąlygų 2 priedas „Tiekėjų kvalifikacijos reikalavimai ir reikalaujami kokybės bei aplinkos apsaugos vadybos sistemų standartai“</w:t>
      </w:r>
    </w:p>
    <w:p w14:paraId="0E13447E" w14:textId="77777777" w:rsidR="00B5502B" w:rsidRPr="00B127FE" w:rsidRDefault="00B5502B" w:rsidP="00B5502B">
      <w:pPr>
        <w:spacing w:after="240"/>
        <w:rPr>
          <w:rFonts w:ascii="Times New Roman" w:hAnsi="Times New Roman" w:cs="Times New Roman"/>
          <w:smallCaps/>
          <w:color w:val="404040"/>
          <w:sz w:val="28"/>
          <w:szCs w:val="28"/>
        </w:rPr>
      </w:pPr>
    </w:p>
    <w:p w14:paraId="14373CAA" w14:textId="77777777" w:rsidR="00B5502B" w:rsidRPr="00B127FE" w:rsidRDefault="00B5502B" w:rsidP="00B5502B">
      <w:pPr>
        <w:spacing w:after="240"/>
        <w:jc w:val="center"/>
        <w:rPr>
          <w:rFonts w:ascii="Times New Roman" w:eastAsia="Arial" w:hAnsi="Times New Roman" w:cs="Times New Roman"/>
          <w:smallCaps/>
          <w:sz w:val="24"/>
          <w:szCs w:val="24"/>
        </w:rPr>
      </w:pPr>
      <w:r w:rsidRPr="00B127FE">
        <w:rPr>
          <w:rFonts w:ascii="Times New Roman" w:eastAsia="Arial" w:hAnsi="Times New Roman" w:cs="Times New Roman"/>
          <w:smallCaps/>
          <w:sz w:val="24"/>
          <w:szCs w:val="24"/>
        </w:rPr>
        <w:t>TIEKĖJŲ KVALIFIKACIJOS REIKALAVIMAI IR REIKALAVIMAI LAIKYTIS KOKYBĖS VADYBOS SISTEMOS IR (ARBA) APLINKOS APSAUGOS VADYBOS SISTEMOS STANDARTŲ</w:t>
      </w:r>
    </w:p>
    <w:p w14:paraId="502829F4" w14:textId="77777777" w:rsidR="00801E5B" w:rsidRDefault="00B5502B" w:rsidP="00B5502B">
      <w:pPr>
        <w:spacing w:line="240" w:lineRule="auto"/>
        <w:ind w:firstLine="567"/>
        <w:rPr>
          <w:rFonts w:ascii="Times New Roman" w:eastAsia="Arial" w:hAnsi="Times New Roman" w:cs="Times New Roman"/>
        </w:rPr>
      </w:pPr>
      <w:sdt>
        <w:sdtPr>
          <w:rPr>
            <w:rFonts w:ascii="Times New Roman" w:hAnsi="Times New Roman" w:cs="Times New Roman"/>
          </w:rPr>
          <w:tag w:val="goog_rdk_129"/>
          <w:id w:val="-1599392971"/>
          <w:placeholder>
            <w:docPart w:val="DF152DF0F720475793F541BD3C2470F8"/>
          </w:placeholder>
        </w:sdtPr>
        <w:sdtContent>
          <w:r w:rsidRPr="00B127FE">
            <w:rPr>
              <w:rFonts w:ascii="Times New Roman" w:hAnsi="Times New Roman" w:cs="Times New Roman"/>
            </w:rPr>
            <w:t>1.</w:t>
          </w:r>
        </w:sdtContent>
      </w:sdt>
      <w:r w:rsidRPr="00B127FE">
        <w:rPr>
          <w:rFonts w:ascii="Times New Roman" w:eastAsia="Arial" w:hAnsi="Times New Roman" w:cs="Times New Roman"/>
        </w:rPr>
        <w:t>Tiekėjo kvalifikacija turi atitikti šiame priede nustatytus reikalavimus kvalifikacijai.</w:t>
      </w:r>
      <w:r w:rsidR="00524D85" w:rsidRPr="00524D85">
        <w:rPr>
          <w:rFonts w:ascii="Times New Roman" w:eastAsia="Arial" w:hAnsi="Times New Roman" w:cs="Times New Roman"/>
        </w:rPr>
        <w:t xml:space="preserve"> </w:t>
      </w:r>
    </w:p>
    <w:p w14:paraId="261F03A7" w14:textId="2DD7F03D" w:rsidR="00B5502B" w:rsidRPr="00B127FE" w:rsidRDefault="00524D85" w:rsidP="00B5502B">
      <w:pPr>
        <w:spacing w:line="240" w:lineRule="auto"/>
        <w:ind w:firstLine="567"/>
        <w:rPr>
          <w:rFonts w:ascii="Times New Roman" w:eastAsia="Arial" w:hAnsi="Times New Roman" w:cs="Times New Roman"/>
        </w:rPr>
      </w:pPr>
      <w:r w:rsidRPr="00524D85">
        <w:rPr>
          <w:rFonts w:ascii="Times New Roman" w:eastAsia="Arial" w:hAnsi="Times New Roman" w:cs="Times New Roman"/>
        </w:rPr>
        <w:t>Jei pasiūlymas teikiamas tiekėjų grupės jungtinės veiklos sutarties pagrindu, bent vienas tiekėjų grupės narys arba visi tiekėjų grupės nariai kartu turi atitikti šiame priede nustatytus reikalavimus ir pateikti nurodytus dokumentus</w:t>
      </w:r>
      <w:r>
        <w:rPr>
          <w:rFonts w:ascii="Times New Roman" w:eastAsia="Arial" w:hAnsi="Times New Roman" w:cs="Times New Roman"/>
        </w:rPr>
        <w:t>.</w:t>
      </w:r>
    </w:p>
    <w:p w14:paraId="2C975570" w14:textId="77777777" w:rsidR="00A16546" w:rsidRPr="003D2594" w:rsidRDefault="00A16546">
      <w:pPr>
        <w:rPr>
          <w:rFonts w:ascii="Times New Roman" w:hAnsi="Times New Roman" w:cs="Times New Roman"/>
          <w:sz w:val="24"/>
          <w:szCs w:val="24"/>
        </w:rPr>
      </w:pPr>
    </w:p>
    <w:tbl>
      <w:tblPr>
        <w:tblW w:w="10229"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4395"/>
        <w:gridCol w:w="5244"/>
      </w:tblGrid>
      <w:tr w:rsidR="00A16546" w:rsidRPr="003D2594" w14:paraId="65AB3843" w14:textId="77777777" w:rsidTr="007C4759">
        <w:tc>
          <w:tcPr>
            <w:tcW w:w="590" w:type="dxa"/>
          </w:tcPr>
          <w:p w14:paraId="44B57EBB" w14:textId="77777777" w:rsidR="00A16546" w:rsidRPr="003D2594" w:rsidRDefault="00A16546" w:rsidP="00C54D4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sz w:val="24"/>
                <w:szCs w:val="24"/>
                <w:lang w:val="lt-LT"/>
              </w:rPr>
            </w:pPr>
            <w:r w:rsidRPr="003D2594">
              <w:rPr>
                <w:rFonts w:ascii="Times New Roman" w:eastAsia="Times New Roman" w:hAnsi="Times New Roman" w:cs="Times New Roman"/>
                <w:b/>
                <w:bCs/>
                <w:color w:val="404040"/>
                <w:sz w:val="24"/>
                <w:szCs w:val="24"/>
                <w:lang w:val="lt-LT"/>
              </w:rPr>
              <w:t>Eil. Nr.</w:t>
            </w:r>
          </w:p>
        </w:tc>
        <w:tc>
          <w:tcPr>
            <w:tcW w:w="4395" w:type="dxa"/>
            <w:vAlign w:val="center"/>
          </w:tcPr>
          <w:p w14:paraId="01CBABFF" w14:textId="77777777" w:rsidR="00A16546" w:rsidRPr="003D2594" w:rsidRDefault="00A16546" w:rsidP="00C54D47">
            <w:pPr>
              <w:jc w:val="center"/>
              <w:rPr>
                <w:rFonts w:ascii="Times New Roman" w:hAnsi="Times New Roman" w:cs="Times New Roman"/>
                <w:b/>
                <w:bCs/>
                <w:color w:val="404040"/>
                <w:sz w:val="24"/>
                <w:szCs w:val="24"/>
                <w:lang w:eastAsia="en-GB"/>
              </w:rPr>
            </w:pPr>
            <w:r w:rsidRPr="003D2594">
              <w:rPr>
                <w:rFonts w:ascii="Times New Roman" w:hAnsi="Times New Roman" w:cs="Times New Roman"/>
                <w:b/>
                <w:bCs/>
                <w:color w:val="404040"/>
                <w:sz w:val="24"/>
                <w:szCs w:val="24"/>
                <w:lang w:eastAsia="en-GB"/>
              </w:rPr>
              <w:t>Reikalavimas</w:t>
            </w:r>
          </w:p>
        </w:tc>
        <w:tc>
          <w:tcPr>
            <w:tcW w:w="5244" w:type="dxa"/>
            <w:vAlign w:val="center"/>
          </w:tcPr>
          <w:p w14:paraId="7D9203DD" w14:textId="77777777" w:rsidR="00A16546" w:rsidRPr="003D2594" w:rsidRDefault="00A16546" w:rsidP="00C54D47">
            <w:pPr>
              <w:jc w:val="center"/>
              <w:rPr>
                <w:rFonts w:ascii="Times New Roman" w:eastAsia="Times New Roman" w:hAnsi="Times New Roman" w:cs="Times New Roman"/>
                <w:b/>
                <w:bCs/>
                <w:color w:val="404040"/>
                <w:sz w:val="24"/>
                <w:szCs w:val="24"/>
                <w:lang w:eastAsia="en-GB"/>
              </w:rPr>
            </w:pPr>
            <w:r w:rsidRPr="003D2594">
              <w:rPr>
                <w:rFonts w:ascii="Times New Roman" w:hAnsi="Times New Roman" w:cs="Times New Roman"/>
                <w:b/>
                <w:bCs/>
                <w:color w:val="404040"/>
                <w:sz w:val="24"/>
                <w:szCs w:val="24"/>
                <w:lang w:eastAsia="en-GB"/>
              </w:rPr>
              <w:t>Atitiktį pagrindžiantys dokumentai</w:t>
            </w:r>
          </w:p>
        </w:tc>
      </w:tr>
      <w:tr w:rsidR="00A16546" w:rsidRPr="003D2594" w14:paraId="7463A8AF" w14:textId="77777777" w:rsidTr="007C4759">
        <w:trPr>
          <w:trHeight w:val="1550"/>
        </w:trPr>
        <w:tc>
          <w:tcPr>
            <w:tcW w:w="590" w:type="dxa"/>
          </w:tcPr>
          <w:p w14:paraId="749A405F" w14:textId="77777777" w:rsidR="00A16546" w:rsidRPr="003D2594" w:rsidRDefault="00A16546" w:rsidP="00C54D47">
            <w:pPr>
              <w:rPr>
                <w:rFonts w:ascii="Times New Roman" w:hAnsi="Times New Roman" w:cs="Times New Roman"/>
                <w:sz w:val="24"/>
                <w:szCs w:val="24"/>
                <w:lang w:eastAsia="en-GB"/>
              </w:rPr>
            </w:pPr>
            <w:r w:rsidRPr="003D2594">
              <w:rPr>
                <w:rFonts w:ascii="Times New Roman" w:hAnsi="Times New Roman" w:cs="Times New Roman"/>
                <w:sz w:val="24"/>
                <w:szCs w:val="24"/>
                <w:lang w:eastAsia="en-GB"/>
              </w:rPr>
              <w:t>1.</w:t>
            </w:r>
          </w:p>
        </w:tc>
        <w:tc>
          <w:tcPr>
            <w:tcW w:w="4395" w:type="dxa"/>
          </w:tcPr>
          <w:p w14:paraId="5CA47B24" w14:textId="77777777" w:rsidR="00A16546" w:rsidRPr="003D2594" w:rsidRDefault="00A16546" w:rsidP="00C54D47">
            <w:pPr>
              <w:rPr>
                <w:rFonts w:ascii="Times New Roman" w:hAnsi="Times New Roman" w:cs="Times New Roman"/>
                <w:sz w:val="24"/>
                <w:szCs w:val="24"/>
                <w:lang w:eastAsia="en-GB"/>
              </w:rPr>
            </w:pPr>
            <w:r w:rsidRPr="003D2594">
              <w:rPr>
                <w:rFonts w:ascii="Times New Roman" w:hAnsi="Times New Roman" w:cs="Times New Roman"/>
                <w:sz w:val="24"/>
                <w:szCs w:val="24"/>
                <w:lang w:eastAsia="en-GB"/>
              </w:rPr>
              <w:t>Tiekėjas per pastaruosius 3 metus turi būti sėkmingai įdiegęs arba šiuo metu diegiantis bent vieną siūlomą RFID HF technologijos bibliotekos sistemos atnaujinimą ar išplėtimą, integruotą su esama sistema, sukomplektuota gamintojo 3M technine įranga, kurio sudėtyje yra panaudoti ar numatomi panaudoti siūlomi įrangos modeliai</w:t>
            </w:r>
          </w:p>
          <w:p w14:paraId="2D14ED05" w14:textId="77777777" w:rsidR="00A16546" w:rsidRPr="003D2594" w:rsidRDefault="00A16546" w:rsidP="00C54D47">
            <w:pPr>
              <w:rPr>
                <w:rFonts w:ascii="Times New Roman" w:hAnsi="Times New Roman" w:cs="Times New Roman"/>
                <w:sz w:val="24"/>
                <w:szCs w:val="24"/>
                <w:lang w:eastAsia="en-GB"/>
              </w:rPr>
            </w:pPr>
          </w:p>
          <w:p w14:paraId="16D5A399" w14:textId="77777777" w:rsidR="00A16546" w:rsidRPr="003D2594" w:rsidRDefault="00A16546" w:rsidP="00C54D47">
            <w:pPr>
              <w:rPr>
                <w:rFonts w:ascii="Times New Roman" w:hAnsi="Times New Roman" w:cs="Times New Roman"/>
                <w:sz w:val="24"/>
                <w:szCs w:val="24"/>
                <w:lang w:eastAsia="en-GB"/>
              </w:rPr>
            </w:pPr>
          </w:p>
        </w:tc>
        <w:tc>
          <w:tcPr>
            <w:tcW w:w="5244" w:type="dxa"/>
          </w:tcPr>
          <w:p w14:paraId="1CF1E2B3" w14:textId="77777777" w:rsidR="00A16546" w:rsidRPr="003D2594" w:rsidRDefault="00A16546" w:rsidP="00C54D47">
            <w:pPr>
              <w:rPr>
                <w:rFonts w:ascii="Times New Roman" w:hAnsi="Times New Roman" w:cs="Times New Roman"/>
                <w:sz w:val="24"/>
                <w:szCs w:val="24"/>
                <w:lang w:eastAsia="en-GB"/>
              </w:rPr>
            </w:pPr>
            <w:r w:rsidRPr="003D2594">
              <w:rPr>
                <w:rFonts w:ascii="Times New Roman" w:hAnsi="Times New Roman" w:cs="Times New Roman"/>
                <w:sz w:val="24"/>
                <w:szCs w:val="24"/>
                <w:lang w:eastAsia="en-GB"/>
              </w:rPr>
              <w:t>Pateikiama:</w:t>
            </w:r>
          </w:p>
          <w:p w14:paraId="0692B6C3" w14:textId="77777777" w:rsidR="00A16546" w:rsidRPr="003D2594" w:rsidRDefault="00A16546" w:rsidP="00C54D47">
            <w:pPr>
              <w:rPr>
                <w:rFonts w:ascii="Times New Roman" w:hAnsi="Times New Roman" w:cs="Times New Roman"/>
                <w:sz w:val="24"/>
                <w:szCs w:val="24"/>
                <w:lang w:eastAsia="en-GB"/>
              </w:rPr>
            </w:pPr>
            <w:r w:rsidRPr="003D2594">
              <w:rPr>
                <w:rFonts w:ascii="Times New Roman" w:hAnsi="Times New Roman" w:cs="Times New Roman"/>
                <w:sz w:val="24"/>
                <w:szCs w:val="24"/>
                <w:lang w:eastAsia="en-GB"/>
              </w:rPr>
              <w:t>1) per pastaruosius 3 metus sėkmingai įdiegtų ar diegiamų panašių RFID HF technologijos bibliotekos sistemų, sukomplektuotų gamintojo 3M technine įranga, atnaujinimų ar išplėtimų, integruotų su esamomis sistemomis, kurių sudėtyje yra panaudoti siūlomi įrangos modeliai, sąrašas. Sąraše turi būti nurodyti pirkėjų pavadinimai, atnaujintų ar išplėstų sistemų sudėtis, eksploatacijos vieta, sutarties vykdymo data;</w:t>
            </w:r>
          </w:p>
          <w:p w14:paraId="457A0020" w14:textId="77777777" w:rsidR="00A16546" w:rsidRPr="003D2594" w:rsidRDefault="00A16546" w:rsidP="00C54D47">
            <w:pPr>
              <w:rPr>
                <w:rFonts w:ascii="Times New Roman" w:hAnsi="Times New Roman" w:cs="Times New Roman"/>
                <w:sz w:val="24"/>
                <w:szCs w:val="24"/>
                <w:lang w:eastAsia="en-GB"/>
              </w:rPr>
            </w:pPr>
            <w:r w:rsidRPr="003D2594">
              <w:rPr>
                <w:rFonts w:ascii="Times New Roman" w:hAnsi="Times New Roman" w:cs="Times New Roman"/>
                <w:sz w:val="24"/>
                <w:szCs w:val="24"/>
                <w:lang w:eastAsia="en-GB"/>
              </w:rPr>
              <w:t>2) bent vienos bibliotekos, kurioje įdiegtas ar diegiamas siūlomas sistemos atnaujinimas ar išplėtimas, atsiliepimą apie RFID HF technologijos bibliotekos sistemos, sukomplektuotos gamintojo 3M technine įranga, atnaujinimą ar išplėtimą. Atsiliepime turi būti nurodyta įdiegti ar diegiami sistemos atnaujinimo įrangos modeliai, diegimo data ir vieta.</w:t>
            </w:r>
          </w:p>
        </w:tc>
      </w:tr>
      <w:tr w:rsidR="00A16546" w:rsidRPr="003D2594" w14:paraId="39008463" w14:textId="77777777" w:rsidTr="007C4759">
        <w:trPr>
          <w:trHeight w:val="4029"/>
        </w:trPr>
        <w:tc>
          <w:tcPr>
            <w:tcW w:w="590" w:type="dxa"/>
          </w:tcPr>
          <w:p w14:paraId="2E4B3258" w14:textId="77777777" w:rsidR="00A16546" w:rsidRPr="003D2594" w:rsidRDefault="00A16546" w:rsidP="00C54D47">
            <w:pPr>
              <w:rPr>
                <w:rFonts w:ascii="Times New Roman" w:hAnsi="Times New Roman" w:cs="Times New Roman"/>
                <w:sz w:val="24"/>
                <w:szCs w:val="24"/>
                <w:lang w:eastAsia="en-GB"/>
              </w:rPr>
            </w:pPr>
            <w:r w:rsidRPr="003D2594">
              <w:rPr>
                <w:rFonts w:ascii="Times New Roman" w:hAnsi="Times New Roman" w:cs="Times New Roman"/>
                <w:sz w:val="24"/>
                <w:szCs w:val="24"/>
                <w:lang w:eastAsia="en-GB"/>
              </w:rPr>
              <w:lastRenderedPageBreak/>
              <w:t>2.</w:t>
            </w:r>
          </w:p>
        </w:tc>
        <w:tc>
          <w:tcPr>
            <w:tcW w:w="4395" w:type="dxa"/>
          </w:tcPr>
          <w:p w14:paraId="15D71BAF" w14:textId="77777777" w:rsidR="00A16546" w:rsidRPr="003D2594" w:rsidRDefault="00A16546" w:rsidP="00C54D47">
            <w:pPr>
              <w:rPr>
                <w:rFonts w:ascii="Times New Roman" w:hAnsi="Times New Roman" w:cs="Times New Roman"/>
                <w:sz w:val="24"/>
                <w:szCs w:val="24"/>
                <w:lang w:eastAsia="en-GB"/>
              </w:rPr>
            </w:pPr>
            <w:r w:rsidRPr="003D2594">
              <w:rPr>
                <w:rFonts w:ascii="Times New Roman" w:hAnsi="Times New Roman" w:cs="Times New Roman"/>
                <w:sz w:val="24"/>
                <w:szCs w:val="24"/>
                <w:lang w:eastAsia="en-GB"/>
              </w:rPr>
              <w:t>Tiekėjas turi turėti bent vieną kvalifikuotą RFID HF technologijos bibliotekos sistemų diegimo inžinierių / specialistą, turintį reikiamą kompetenciją ir profesinę patirtį, kuris turi:</w:t>
            </w:r>
          </w:p>
          <w:p w14:paraId="784DC783" w14:textId="77777777" w:rsidR="00A16546" w:rsidRPr="003D2594" w:rsidRDefault="00A16546" w:rsidP="00A16546">
            <w:pPr>
              <w:numPr>
                <w:ilvl w:val="0"/>
                <w:numId w:val="1"/>
              </w:numPr>
              <w:pBdr>
                <w:top w:val="nil"/>
                <w:left w:val="nil"/>
                <w:bottom w:val="nil"/>
                <w:right w:val="nil"/>
                <w:between w:val="nil"/>
                <w:bar w:val="nil"/>
              </w:pBdr>
              <w:spacing w:after="0" w:line="240" w:lineRule="auto"/>
              <w:jc w:val="both"/>
              <w:rPr>
                <w:rFonts w:ascii="Times New Roman" w:hAnsi="Times New Roman" w:cs="Times New Roman"/>
                <w:sz w:val="24"/>
                <w:szCs w:val="24"/>
                <w:lang w:eastAsia="en-GB"/>
              </w:rPr>
            </w:pPr>
            <w:r w:rsidRPr="003D2594">
              <w:rPr>
                <w:rFonts w:ascii="Times New Roman" w:hAnsi="Times New Roman" w:cs="Times New Roman"/>
                <w:sz w:val="24"/>
                <w:szCs w:val="24"/>
                <w:lang w:eastAsia="en-GB"/>
              </w:rPr>
              <w:t>esamos sistemos ir siūlomo sistemos atnaujinimo ar išplėtimo įrangos gamintojų apmokymų sertifikatus RFID HF technologijos bibliotekos sistemų diegimui ir priežiūrai;</w:t>
            </w:r>
          </w:p>
          <w:p w14:paraId="5AEBDC9B" w14:textId="77777777" w:rsidR="00A16546" w:rsidRPr="003D2594" w:rsidRDefault="00A16546" w:rsidP="00A16546">
            <w:pPr>
              <w:numPr>
                <w:ilvl w:val="0"/>
                <w:numId w:val="1"/>
              </w:numPr>
              <w:pBdr>
                <w:top w:val="nil"/>
                <w:left w:val="nil"/>
                <w:bottom w:val="nil"/>
                <w:right w:val="nil"/>
                <w:between w:val="nil"/>
                <w:bar w:val="nil"/>
              </w:pBdr>
              <w:spacing w:after="0" w:line="240" w:lineRule="auto"/>
              <w:jc w:val="both"/>
              <w:rPr>
                <w:rFonts w:ascii="Times New Roman" w:hAnsi="Times New Roman" w:cs="Times New Roman"/>
                <w:sz w:val="24"/>
                <w:szCs w:val="24"/>
                <w:lang w:eastAsia="en-GB"/>
              </w:rPr>
            </w:pPr>
            <w:r w:rsidRPr="003D2594">
              <w:rPr>
                <w:rFonts w:ascii="Times New Roman" w:hAnsi="Times New Roman" w:cs="Times New Roman"/>
                <w:sz w:val="24"/>
                <w:szCs w:val="24"/>
                <w:lang w:eastAsia="en-GB"/>
              </w:rPr>
              <w:t>ne mažesnę kaip vieno įdiegto RFID HF technologijos bibliotekos sistemos analogiško atnaujinimo ar išplėtimo, kuriame panaudoti siūlomi techninės įrangos modeliai, patirtį inžinieriaus ar derintojo pozicijoje.</w:t>
            </w:r>
          </w:p>
        </w:tc>
        <w:tc>
          <w:tcPr>
            <w:tcW w:w="5244" w:type="dxa"/>
          </w:tcPr>
          <w:p w14:paraId="257B156E" w14:textId="77777777" w:rsidR="00A16546" w:rsidRPr="003D2594" w:rsidRDefault="00A16546" w:rsidP="00C54D47">
            <w:pPr>
              <w:rPr>
                <w:rFonts w:ascii="Times New Roman" w:hAnsi="Times New Roman" w:cs="Times New Roman"/>
                <w:sz w:val="24"/>
                <w:szCs w:val="24"/>
                <w:lang w:eastAsia="en-GB"/>
              </w:rPr>
            </w:pPr>
            <w:r w:rsidRPr="003D2594">
              <w:rPr>
                <w:rFonts w:ascii="Times New Roman" w:hAnsi="Times New Roman" w:cs="Times New Roman"/>
                <w:sz w:val="24"/>
                <w:szCs w:val="24"/>
                <w:lang w:eastAsia="en-GB"/>
              </w:rPr>
              <w:t>Pateikiami dokumentai:</w:t>
            </w:r>
          </w:p>
          <w:p w14:paraId="7DF1DEBF" w14:textId="77777777" w:rsidR="00A16546" w:rsidRPr="003D2594" w:rsidRDefault="00A16546" w:rsidP="00A16546">
            <w:pPr>
              <w:numPr>
                <w:ilvl w:val="0"/>
                <w:numId w:val="1"/>
              </w:numPr>
              <w:pBdr>
                <w:top w:val="nil"/>
                <w:left w:val="nil"/>
                <w:bottom w:val="nil"/>
                <w:right w:val="nil"/>
                <w:between w:val="nil"/>
                <w:bar w:val="nil"/>
              </w:pBdr>
              <w:spacing w:after="0" w:line="240" w:lineRule="auto"/>
              <w:rPr>
                <w:rFonts w:ascii="Times New Roman" w:hAnsi="Times New Roman" w:cs="Times New Roman"/>
                <w:sz w:val="24"/>
                <w:szCs w:val="24"/>
                <w:lang w:eastAsia="en-GB"/>
              </w:rPr>
            </w:pPr>
            <w:r w:rsidRPr="003D2594">
              <w:rPr>
                <w:rFonts w:ascii="Times New Roman" w:hAnsi="Times New Roman" w:cs="Times New Roman"/>
                <w:sz w:val="24"/>
                <w:szCs w:val="24"/>
                <w:lang w:eastAsia="en-GB"/>
              </w:rPr>
              <w:t>esamos sistemos gamintojo ir siūlomo sistemos atnaujinimo ar išplėtimo įrangos gamintojo išduoti inžinieriaus apmokymų sertifikatai RFID HF technologijos bibliotekos sistemų diegimui ir priežiūrai;</w:t>
            </w:r>
          </w:p>
          <w:p w14:paraId="42FB31A9" w14:textId="77777777" w:rsidR="00A16546" w:rsidRPr="003D2594" w:rsidRDefault="00A16546" w:rsidP="00A16546">
            <w:pPr>
              <w:numPr>
                <w:ilvl w:val="0"/>
                <w:numId w:val="1"/>
              </w:numPr>
              <w:pBdr>
                <w:top w:val="nil"/>
                <w:left w:val="nil"/>
                <w:bottom w:val="nil"/>
                <w:right w:val="nil"/>
                <w:between w:val="nil"/>
                <w:bar w:val="nil"/>
              </w:pBdr>
              <w:spacing w:after="0" w:line="240" w:lineRule="auto"/>
              <w:rPr>
                <w:rFonts w:ascii="Times New Roman" w:hAnsi="Times New Roman" w:cs="Times New Roman"/>
                <w:sz w:val="24"/>
                <w:szCs w:val="24"/>
                <w:lang w:eastAsia="en-GB"/>
              </w:rPr>
            </w:pPr>
            <w:r w:rsidRPr="003D2594">
              <w:rPr>
                <w:rFonts w:ascii="Times New Roman" w:hAnsi="Times New Roman" w:cs="Times New Roman"/>
                <w:sz w:val="24"/>
                <w:szCs w:val="24"/>
                <w:lang w:eastAsia="en-GB"/>
              </w:rPr>
              <w:t>inžinieriaus įdiegtų analogiškų RFID HF technologijos bibliotekos sistemų atnaujinimų ar išplėtimų, kuriuose panaudoti siūlomi techninės įrangos modeliai, sąrašas.</w:t>
            </w:r>
          </w:p>
          <w:p w14:paraId="39ACE601" w14:textId="77777777" w:rsidR="00A16546" w:rsidRPr="003D2594" w:rsidRDefault="00A16546" w:rsidP="00C54D47">
            <w:pPr>
              <w:ind w:left="720"/>
              <w:rPr>
                <w:rFonts w:ascii="Times New Roman" w:hAnsi="Times New Roman" w:cs="Times New Roman"/>
                <w:sz w:val="24"/>
                <w:szCs w:val="24"/>
                <w:lang w:eastAsia="en-GB"/>
              </w:rPr>
            </w:pPr>
          </w:p>
        </w:tc>
      </w:tr>
    </w:tbl>
    <w:p w14:paraId="63E3A381" w14:textId="77777777" w:rsidR="00A16546" w:rsidRDefault="00A16546">
      <w:pPr>
        <w:rPr>
          <w:rFonts w:ascii="Times New Roman" w:hAnsi="Times New Roman" w:cs="Times New Roman"/>
          <w:sz w:val="24"/>
          <w:szCs w:val="24"/>
        </w:rPr>
      </w:pPr>
    </w:p>
    <w:p w14:paraId="5EA3F3B2" w14:textId="77777777" w:rsidR="00096285" w:rsidRPr="00927324" w:rsidRDefault="00096285" w:rsidP="008D16F1">
      <w:pPr>
        <w:tabs>
          <w:tab w:val="left" w:pos="720"/>
        </w:tabs>
        <w:spacing w:line="240" w:lineRule="auto"/>
        <w:ind w:firstLine="567"/>
        <w:rPr>
          <w:rFonts w:ascii="Times New Roman" w:eastAsia="Calibri" w:hAnsi="Times New Roman" w:cs="Times New Roman"/>
          <w:b/>
          <w:bCs/>
          <w:sz w:val="24"/>
          <w:szCs w:val="24"/>
        </w:rPr>
      </w:pPr>
      <w:r w:rsidRPr="00927324">
        <w:rPr>
          <w:rFonts w:ascii="Times New Roman" w:hAnsi="Times New Roman" w:cs="Times New Roman"/>
          <w:sz w:val="24"/>
          <w:szCs w:val="24"/>
        </w:rPr>
        <w:t xml:space="preserve">2. </w:t>
      </w:r>
      <w:r w:rsidRPr="00927324">
        <w:rPr>
          <w:rFonts w:ascii="Times New Roman" w:eastAsia="Calibri" w:hAnsi="Times New Roman" w:cs="Times New Roman"/>
          <w:b/>
          <w:bCs/>
          <w:sz w:val="24"/>
          <w:szCs w:val="24"/>
        </w:rPr>
        <w:t>Tiekėjams keliami reikalavimai dėl kokybės vadybos sistemos ir (ar) aplinkos apsaugos vadybos sistemos standartų reikalavimai</w:t>
      </w:r>
    </w:p>
    <w:p w14:paraId="365C86E2" w14:textId="5B97C7AE" w:rsidR="00096285" w:rsidRPr="00927324" w:rsidRDefault="008D16F1" w:rsidP="008D16F1">
      <w:pPr>
        <w:spacing w:line="240" w:lineRule="auto"/>
        <w:ind w:firstLine="709"/>
        <w:rPr>
          <w:rFonts w:ascii="Times New Roman" w:eastAsia="Arial" w:hAnsi="Times New Roman" w:cs="Times New Roman"/>
          <w:sz w:val="24"/>
          <w:szCs w:val="24"/>
        </w:rPr>
      </w:pPr>
      <w:r>
        <w:rPr>
          <w:rFonts w:ascii="Times New Roman" w:eastAsia="Arial" w:hAnsi="Times New Roman" w:cs="Times New Roman"/>
          <w:sz w:val="24"/>
          <w:szCs w:val="24"/>
        </w:rPr>
        <w:t>2.</w:t>
      </w:r>
      <w:r w:rsidR="00096285" w:rsidRPr="00927324">
        <w:rPr>
          <w:rFonts w:ascii="Times New Roman" w:eastAsia="Arial" w:hAnsi="Times New Roman" w:cs="Times New Roman"/>
          <w:sz w:val="24"/>
          <w:szCs w:val="24"/>
        </w:rPr>
        <w:t>1. Perkančioji organizacija nereikalauja, kad tiekėjai laikytųsi kokybės vadybos sistemos ir (arba) aplinkos apsaugos vadybos sistemos standartų.</w:t>
      </w:r>
    </w:p>
    <w:p w14:paraId="117881F8" w14:textId="16AF4F77" w:rsidR="00096285" w:rsidRPr="003D2594" w:rsidRDefault="00096285">
      <w:pPr>
        <w:rPr>
          <w:rFonts w:ascii="Times New Roman" w:hAnsi="Times New Roman" w:cs="Times New Roman"/>
          <w:sz w:val="24"/>
          <w:szCs w:val="24"/>
        </w:rPr>
      </w:pPr>
    </w:p>
    <w:sectPr w:rsidR="00096285" w:rsidRPr="003D259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4C5B2E"/>
    <w:multiLevelType w:val="hybridMultilevel"/>
    <w:tmpl w:val="80E677DE"/>
    <w:lvl w:ilvl="0" w:tplc="186E8C8E">
      <w:numFmt w:val="bullet"/>
      <w:lvlText w:val="•"/>
      <w:lvlJc w:val="left"/>
      <w:pPr>
        <w:ind w:left="720" w:hanging="360"/>
      </w:pPr>
      <w:rPr>
        <w:rFonts w:ascii="Times New Roman" w:eastAsia="Arial Unicode MS"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417818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6546"/>
    <w:rsid w:val="00096285"/>
    <w:rsid w:val="002A6C40"/>
    <w:rsid w:val="00335AD0"/>
    <w:rsid w:val="003D2594"/>
    <w:rsid w:val="00524D85"/>
    <w:rsid w:val="007C4759"/>
    <w:rsid w:val="00801E5B"/>
    <w:rsid w:val="008C6A5E"/>
    <w:rsid w:val="008D16F1"/>
    <w:rsid w:val="00927324"/>
    <w:rsid w:val="00A16546"/>
    <w:rsid w:val="00B127FE"/>
    <w:rsid w:val="00B5502B"/>
    <w:rsid w:val="00CE6450"/>
    <w:rsid w:val="00DB75A9"/>
    <w:rsid w:val="00DE7D07"/>
    <w:rsid w:val="00EA6914"/>
    <w:rsid w:val="00F77965"/>
    <w:rsid w:val="00FD5B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18E66"/>
  <w15:chartTrackingRefBased/>
  <w15:docId w15:val="{F878417F-CAE7-462B-86E5-FCEE7F271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A">
    <w:name w:val="Body A"/>
    <w:rsid w:val="00A1654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F152DF0F720475793F541BD3C2470F8"/>
        <w:category>
          <w:name w:val="General"/>
          <w:gallery w:val="placeholder"/>
        </w:category>
        <w:types>
          <w:type w:val="bbPlcHdr"/>
        </w:types>
        <w:behaviors>
          <w:behavior w:val="content"/>
        </w:behaviors>
        <w:guid w:val="{BE17FC56-7399-4C2D-98D2-84BCF36E29F0}"/>
      </w:docPartPr>
      <w:docPartBody>
        <w:p w:rsidR="00000000" w:rsidRDefault="0000000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868"/>
    <w:rsid w:val="002B1868"/>
    <w:rsid w:val="00EA69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1912</Words>
  <Characters>1090</Characters>
  <Application>Microsoft Office Word</Application>
  <DocSecurity>0</DocSecurity>
  <Lines>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dc:creator>
  <cp:keywords/>
  <dc:description/>
  <cp:lastModifiedBy>Vytautas Bitkevičius</cp:lastModifiedBy>
  <cp:revision>14</cp:revision>
  <dcterms:created xsi:type="dcterms:W3CDTF">2026-03-04T08:32:00Z</dcterms:created>
  <dcterms:modified xsi:type="dcterms:W3CDTF">2026-03-12T08:50:00Z</dcterms:modified>
</cp:coreProperties>
</file>